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B83" w:rsidRDefault="00A04A83" w:rsidP="00A04A83">
      <w:pPr>
        <w:jc w:val="center"/>
        <w:rPr>
          <w:rFonts w:ascii="黑体" w:eastAsia="黑体" w:hAnsi="黑体"/>
          <w:sz w:val="36"/>
          <w:szCs w:val="36"/>
        </w:rPr>
      </w:pPr>
      <w:r w:rsidRPr="00AB2B83">
        <w:rPr>
          <w:rFonts w:ascii="黑体" w:eastAsia="黑体" w:hAnsi="黑体" w:hint="eastAsia"/>
          <w:sz w:val="36"/>
          <w:szCs w:val="36"/>
        </w:rPr>
        <w:t>动物科学</w:t>
      </w:r>
      <w:r w:rsidRPr="00A04A83">
        <w:rPr>
          <w:rFonts w:ascii="黑体" w:eastAsia="黑体" w:hAnsi="黑体" w:hint="eastAsia"/>
          <w:sz w:val="36"/>
          <w:szCs w:val="36"/>
        </w:rPr>
        <w:t>学院</w:t>
      </w:r>
      <w:r w:rsidR="00AB2B83">
        <w:rPr>
          <w:rFonts w:ascii="黑体" w:eastAsia="黑体" w:hAnsi="黑体" w:hint="eastAsia"/>
          <w:sz w:val="36"/>
          <w:szCs w:val="36"/>
        </w:rPr>
        <w:t xml:space="preserve">  博</w:t>
      </w:r>
      <w:r w:rsidRPr="00A04A83">
        <w:rPr>
          <w:rFonts w:ascii="黑体" w:eastAsia="黑体" w:hAnsi="黑体" w:hint="eastAsia"/>
          <w:sz w:val="36"/>
          <w:szCs w:val="36"/>
        </w:rPr>
        <w:t>士研究生拟录取汇总表</w:t>
      </w:r>
    </w:p>
    <w:tbl>
      <w:tblPr>
        <w:tblStyle w:val="a3"/>
        <w:tblW w:w="4938" w:type="pct"/>
        <w:jc w:val="center"/>
        <w:tblLook w:val="04A0" w:firstRow="1" w:lastRow="0" w:firstColumn="1" w:lastColumn="0" w:noHBand="0" w:noVBand="1"/>
      </w:tblPr>
      <w:tblGrid>
        <w:gridCol w:w="763"/>
        <w:gridCol w:w="1257"/>
        <w:gridCol w:w="1963"/>
        <w:gridCol w:w="2410"/>
        <w:gridCol w:w="1275"/>
        <w:gridCol w:w="1278"/>
        <w:gridCol w:w="2268"/>
        <w:gridCol w:w="1138"/>
        <w:gridCol w:w="1083"/>
        <w:gridCol w:w="1274"/>
      </w:tblGrid>
      <w:tr w:rsidR="00ED5B5E" w:rsidTr="00ED5B5E">
        <w:trPr>
          <w:jc w:val="center"/>
        </w:trPr>
        <w:tc>
          <w:tcPr>
            <w:tcW w:w="259" w:type="pct"/>
            <w:vAlign w:val="center"/>
          </w:tcPr>
          <w:p w:rsidR="00ED5B5E" w:rsidRPr="00A04A83" w:rsidRDefault="00ED5B5E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427" w:type="pct"/>
            <w:vAlign w:val="center"/>
          </w:tcPr>
          <w:p w:rsidR="00ED5B5E" w:rsidRPr="00A04A83" w:rsidRDefault="00ED5B5E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考生姓名</w:t>
            </w:r>
          </w:p>
        </w:tc>
        <w:tc>
          <w:tcPr>
            <w:tcW w:w="667" w:type="pct"/>
            <w:vAlign w:val="center"/>
          </w:tcPr>
          <w:p w:rsidR="00ED5B5E" w:rsidRPr="00A04A83" w:rsidRDefault="00ED5B5E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考生编号</w:t>
            </w:r>
          </w:p>
        </w:tc>
        <w:tc>
          <w:tcPr>
            <w:tcW w:w="819" w:type="pct"/>
            <w:vAlign w:val="center"/>
          </w:tcPr>
          <w:p w:rsidR="00ED5B5E" w:rsidRPr="00A04A83" w:rsidRDefault="00ED5B5E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拟录取专业</w:t>
            </w:r>
          </w:p>
        </w:tc>
        <w:tc>
          <w:tcPr>
            <w:tcW w:w="433" w:type="pct"/>
          </w:tcPr>
          <w:p w:rsidR="00ED5B5E" w:rsidRPr="00A04A83" w:rsidRDefault="00ED5B5E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拟录取博导姓名</w:t>
            </w:r>
          </w:p>
        </w:tc>
        <w:tc>
          <w:tcPr>
            <w:tcW w:w="434" w:type="pct"/>
            <w:vAlign w:val="center"/>
          </w:tcPr>
          <w:p w:rsidR="00ED5B5E" w:rsidRPr="00A04A83" w:rsidRDefault="00ED5B5E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定向委培单位码</w:t>
            </w:r>
          </w:p>
        </w:tc>
        <w:tc>
          <w:tcPr>
            <w:tcW w:w="771" w:type="pct"/>
            <w:vAlign w:val="center"/>
          </w:tcPr>
          <w:p w:rsidR="00ED5B5E" w:rsidRPr="00A04A83" w:rsidRDefault="00ED5B5E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定向委培单位</w:t>
            </w:r>
          </w:p>
        </w:tc>
        <w:tc>
          <w:tcPr>
            <w:tcW w:w="387" w:type="pct"/>
            <w:vAlign w:val="center"/>
          </w:tcPr>
          <w:p w:rsidR="00ED5B5E" w:rsidRPr="00A04A83" w:rsidRDefault="00ED5B5E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录取类别</w:t>
            </w:r>
          </w:p>
        </w:tc>
        <w:tc>
          <w:tcPr>
            <w:tcW w:w="368" w:type="pct"/>
            <w:vAlign w:val="center"/>
          </w:tcPr>
          <w:p w:rsidR="00ED5B5E" w:rsidRPr="00A04A83" w:rsidRDefault="00ED5B5E" w:rsidP="00E368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学习方式</w:t>
            </w:r>
          </w:p>
        </w:tc>
        <w:tc>
          <w:tcPr>
            <w:tcW w:w="433" w:type="pct"/>
            <w:vAlign w:val="center"/>
          </w:tcPr>
          <w:p w:rsidR="00ED5B5E" w:rsidRPr="00A04A83" w:rsidRDefault="00ED5B5E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</w:t>
            </w:r>
          </w:p>
        </w:tc>
      </w:tr>
      <w:tr w:rsidR="00ED5B5E" w:rsidRPr="00E3685E" w:rsidTr="00ED5B5E">
        <w:trPr>
          <w:trHeight w:val="494"/>
          <w:jc w:val="center"/>
        </w:trPr>
        <w:tc>
          <w:tcPr>
            <w:tcW w:w="259" w:type="pct"/>
            <w:vAlign w:val="center"/>
          </w:tcPr>
          <w:p w:rsidR="00ED5B5E" w:rsidRPr="001D781F" w:rsidRDefault="00ED5B5E" w:rsidP="00B9176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781F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Pr="0025132C" w:rsidRDefault="00ED5B5E" w:rsidP="00035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035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1018396499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035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动物学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Pr="0025132C" w:rsidRDefault="00ED5B5E" w:rsidP="0003547A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32C">
              <w:rPr>
                <w:rFonts w:ascii="Arial" w:hAnsi="Arial" w:cs="Arial" w:hint="eastAsia"/>
                <w:sz w:val="20"/>
                <w:szCs w:val="20"/>
              </w:rPr>
              <w:t>任文陟</w:t>
            </w:r>
          </w:p>
        </w:tc>
        <w:tc>
          <w:tcPr>
            <w:tcW w:w="434" w:type="pct"/>
            <w:vAlign w:val="center"/>
          </w:tcPr>
          <w:p w:rsidR="00ED5B5E" w:rsidRPr="0025132C" w:rsidRDefault="00ED5B5E" w:rsidP="00B91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  <w:vAlign w:val="center"/>
          </w:tcPr>
          <w:p w:rsidR="00ED5B5E" w:rsidRPr="0025132C" w:rsidRDefault="00ED5B5E" w:rsidP="00B91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pct"/>
            <w:vAlign w:val="center"/>
          </w:tcPr>
          <w:p w:rsidR="00ED5B5E" w:rsidRPr="0025132C" w:rsidRDefault="00ED5B5E" w:rsidP="00B91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32C">
              <w:rPr>
                <w:rFonts w:ascii="Arial" w:hAnsi="Arial" w:cs="Arial" w:hint="eastAsia"/>
                <w:sz w:val="20"/>
                <w:szCs w:val="20"/>
              </w:rPr>
              <w:t>非定向</w:t>
            </w:r>
          </w:p>
        </w:tc>
        <w:tc>
          <w:tcPr>
            <w:tcW w:w="368" w:type="pct"/>
            <w:vAlign w:val="center"/>
          </w:tcPr>
          <w:p w:rsidR="00ED5B5E" w:rsidRPr="00ED5B5E" w:rsidRDefault="00ED5B5E" w:rsidP="00B9176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D5B5E">
              <w:rPr>
                <w:rFonts w:asciiTheme="majorEastAsia" w:eastAsiaTheme="majorEastAsia" w:hAnsiTheme="majorEastAsia" w:hint="eastAsia"/>
                <w:sz w:val="24"/>
                <w:szCs w:val="24"/>
              </w:rPr>
              <w:t>全日制</w:t>
            </w:r>
          </w:p>
        </w:tc>
        <w:tc>
          <w:tcPr>
            <w:tcW w:w="433" w:type="pct"/>
            <w:vAlign w:val="center"/>
          </w:tcPr>
          <w:p w:rsidR="00ED5B5E" w:rsidRPr="0025132C" w:rsidRDefault="00ED5B5E" w:rsidP="00B91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32C">
              <w:rPr>
                <w:rFonts w:ascii="Arial" w:hAnsi="Arial" w:cs="Arial" w:hint="eastAsia"/>
                <w:sz w:val="20"/>
                <w:szCs w:val="20"/>
              </w:rPr>
              <w:t>申请考核制</w:t>
            </w:r>
          </w:p>
        </w:tc>
      </w:tr>
      <w:tr w:rsidR="00ED5B5E" w:rsidRPr="00E3685E" w:rsidTr="00ED5B5E">
        <w:trPr>
          <w:trHeight w:val="494"/>
          <w:jc w:val="center"/>
        </w:trPr>
        <w:tc>
          <w:tcPr>
            <w:tcW w:w="259" w:type="pct"/>
            <w:vAlign w:val="center"/>
          </w:tcPr>
          <w:p w:rsidR="00ED5B5E" w:rsidRPr="001D781F" w:rsidRDefault="00ED5B5E" w:rsidP="00B9176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781F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03547A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吕品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035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101839180812502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035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动物学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Pr="0025132C" w:rsidRDefault="00ED5B5E" w:rsidP="00035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32C">
              <w:rPr>
                <w:rFonts w:ascii="Arial" w:hAnsi="Arial" w:cs="Arial" w:hint="eastAsia"/>
                <w:sz w:val="20"/>
                <w:szCs w:val="20"/>
              </w:rPr>
              <w:t>王大成</w:t>
            </w:r>
          </w:p>
        </w:tc>
        <w:tc>
          <w:tcPr>
            <w:tcW w:w="434" w:type="pct"/>
            <w:vAlign w:val="center"/>
          </w:tcPr>
          <w:p w:rsidR="00ED5B5E" w:rsidRPr="0025132C" w:rsidRDefault="00ED5B5E" w:rsidP="00B91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  <w:vAlign w:val="center"/>
          </w:tcPr>
          <w:p w:rsidR="00ED5B5E" w:rsidRPr="0025132C" w:rsidRDefault="00ED5B5E" w:rsidP="00B91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pct"/>
            <w:vAlign w:val="center"/>
          </w:tcPr>
          <w:p w:rsidR="00ED5B5E" w:rsidRPr="0025132C" w:rsidRDefault="00ED5B5E" w:rsidP="00B91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32C">
              <w:rPr>
                <w:rFonts w:ascii="Arial" w:hAnsi="Arial" w:cs="Arial" w:hint="eastAsia"/>
                <w:sz w:val="20"/>
                <w:szCs w:val="20"/>
              </w:rPr>
              <w:t>非定向</w:t>
            </w:r>
          </w:p>
        </w:tc>
        <w:tc>
          <w:tcPr>
            <w:tcW w:w="368" w:type="pct"/>
            <w:vAlign w:val="center"/>
          </w:tcPr>
          <w:p w:rsidR="00ED5B5E" w:rsidRPr="00ED5B5E" w:rsidRDefault="00ED5B5E" w:rsidP="00ED5B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D5B5E">
              <w:rPr>
                <w:rFonts w:asciiTheme="majorEastAsia" w:eastAsiaTheme="majorEastAsia" w:hAnsiTheme="majorEastAsia" w:hint="eastAsia"/>
                <w:sz w:val="24"/>
                <w:szCs w:val="24"/>
              </w:rPr>
              <w:t>全日制</w:t>
            </w:r>
          </w:p>
        </w:tc>
        <w:tc>
          <w:tcPr>
            <w:tcW w:w="433" w:type="pct"/>
            <w:vAlign w:val="center"/>
          </w:tcPr>
          <w:p w:rsidR="00ED5B5E" w:rsidRPr="0025132C" w:rsidRDefault="00ED5B5E" w:rsidP="00B9176E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32C">
              <w:rPr>
                <w:rFonts w:ascii="Arial" w:hAnsi="Arial" w:cs="Arial" w:hint="eastAsia"/>
                <w:sz w:val="20"/>
                <w:szCs w:val="20"/>
              </w:rPr>
              <w:t>专业调剂</w:t>
            </w:r>
          </w:p>
        </w:tc>
      </w:tr>
      <w:tr w:rsidR="00ED5B5E" w:rsidRPr="00E3685E" w:rsidTr="00ED5B5E">
        <w:trPr>
          <w:trHeight w:val="494"/>
          <w:jc w:val="center"/>
        </w:trPr>
        <w:tc>
          <w:tcPr>
            <w:tcW w:w="259" w:type="pct"/>
            <w:vAlign w:val="center"/>
          </w:tcPr>
          <w:p w:rsidR="00ED5B5E" w:rsidRPr="001D781F" w:rsidRDefault="00ED5B5E" w:rsidP="001A12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781F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035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周林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035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1018397121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035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生物化学与分子生物学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035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逄大欣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1A1234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1A1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pct"/>
            <w:vAlign w:val="center"/>
          </w:tcPr>
          <w:p w:rsidR="00ED5B5E" w:rsidRPr="0025132C" w:rsidRDefault="00ED5B5E" w:rsidP="001A1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32C">
              <w:rPr>
                <w:rFonts w:ascii="Arial" w:hAnsi="Arial" w:cs="Arial" w:hint="eastAsia"/>
                <w:sz w:val="20"/>
                <w:szCs w:val="20"/>
              </w:rPr>
              <w:t>非定向</w:t>
            </w:r>
          </w:p>
        </w:tc>
        <w:tc>
          <w:tcPr>
            <w:tcW w:w="368" w:type="pct"/>
            <w:vAlign w:val="center"/>
          </w:tcPr>
          <w:p w:rsidR="00ED5B5E" w:rsidRPr="00ED5B5E" w:rsidRDefault="00ED5B5E" w:rsidP="001A123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D5B5E">
              <w:rPr>
                <w:rFonts w:asciiTheme="majorEastAsia" w:eastAsiaTheme="majorEastAsia" w:hAnsiTheme="majorEastAsia" w:hint="eastAsia"/>
                <w:sz w:val="24"/>
                <w:szCs w:val="24"/>
              </w:rPr>
              <w:t>全日制</w:t>
            </w:r>
          </w:p>
        </w:tc>
        <w:tc>
          <w:tcPr>
            <w:tcW w:w="433" w:type="pct"/>
            <w:vAlign w:val="center"/>
          </w:tcPr>
          <w:p w:rsidR="00ED5B5E" w:rsidRPr="0025132C" w:rsidRDefault="00ED5B5E" w:rsidP="001A1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32C">
              <w:rPr>
                <w:rFonts w:ascii="Arial" w:hAnsi="Arial" w:cs="Arial" w:hint="eastAsia"/>
                <w:sz w:val="20"/>
                <w:szCs w:val="20"/>
              </w:rPr>
              <w:t>本硕博</w:t>
            </w:r>
          </w:p>
        </w:tc>
      </w:tr>
      <w:tr w:rsidR="00ED5B5E" w:rsidRPr="00E3685E" w:rsidTr="00ED5B5E">
        <w:trPr>
          <w:trHeight w:val="494"/>
          <w:jc w:val="center"/>
        </w:trPr>
        <w:tc>
          <w:tcPr>
            <w:tcW w:w="259" w:type="pct"/>
            <w:vAlign w:val="center"/>
          </w:tcPr>
          <w:p w:rsidR="00ED5B5E" w:rsidRPr="001D781F" w:rsidRDefault="00ED5B5E" w:rsidP="00F04A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781F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Pr="0025132C" w:rsidRDefault="00ED5B5E" w:rsidP="00035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邹小东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035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1018398153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035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生物化学与分子生物学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035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欧阳红生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F04AA1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F04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pct"/>
            <w:vAlign w:val="center"/>
          </w:tcPr>
          <w:p w:rsidR="00ED5B5E" w:rsidRPr="0025132C" w:rsidRDefault="00ED5B5E" w:rsidP="00F0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32C">
              <w:rPr>
                <w:rFonts w:ascii="Arial" w:hAnsi="Arial" w:cs="Arial" w:hint="eastAsia"/>
                <w:sz w:val="20"/>
                <w:szCs w:val="20"/>
              </w:rPr>
              <w:t>非定向</w:t>
            </w:r>
          </w:p>
        </w:tc>
        <w:tc>
          <w:tcPr>
            <w:tcW w:w="368" w:type="pct"/>
            <w:vAlign w:val="center"/>
          </w:tcPr>
          <w:p w:rsidR="00ED5B5E" w:rsidRPr="00ED5B5E" w:rsidRDefault="00ED5B5E" w:rsidP="00F04AA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D5B5E">
              <w:rPr>
                <w:rFonts w:asciiTheme="majorEastAsia" w:eastAsiaTheme="majorEastAsia" w:hAnsiTheme="majorEastAsia" w:hint="eastAsia"/>
                <w:sz w:val="24"/>
                <w:szCs w:val="24"/>
              </w:rPr>
              <w:t>全日制</w:t>
            </w:r>
          </w:p>
        </w:tc>
        <w:tc>
          <w:tcPr>
            <w:tcW w:w="433" w:type="pct"/>
            <w:vAlign w:val="center"/>
          </w:tcPr>
          <w:p w:rsidR="00ED5B5E" w:rsidRPr="0025132C" w:rsidRDefault="00ED5B5E" w:rsidP="00F0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32C">
              <w:rPr>
                <w:rFonts w:ascii="Arial" w:hAnsi="Arial" w:cs="Arial" w:hint="eastAsia"/>
                <w:sz w:val="20"/>
                <w:szCs w:val="20"/>
              </w:rPr>
              <w:t>本硕博</w:t>
            </w:r>
          </w:p>
        </w:tc>
      </w:tr>
      <w:tr w:rsidR="00ED5B5E" w:rsidRPr="00E3685E" w:rsidTr="00ED5B5E">
        <w:trPr>
          <w:trHeight w:val="494"/>
          <w:jc w:val="center"/>
        </w:trPr>
        <w:tc>
          <w:tcPr>
            <w:tcW w:w="259" w:type="pct"/>
            <w:vAlign w:val="center"/>
          </w:tcPr>
          <w:p w:rsidR="00ED5B5E" w:rsidRPr="001D781F" w:rsidRDefault="00ED5B5E" w:rsidP="00F04A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781F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Pr="0025132C" w:rsidRDefault="00ED5B5E" w:rsidP="00035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张昕薇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035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1018397977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03547A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生物化学与分子生物学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035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任林柱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F04AA1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F04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pct"/>
            <w:vAlign w:val="center"/>
          </w:tcPr>
          <w:p w:rsidR="00ED5B5E" w:rsidRPr="0025132C" w:rsidRDefault="00ED5B5E" w:rsidP="00F0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32C">
              <w:rPr>
                <w:rFonts w:ascii="Arial" w:hAnsi="Arial" w:cs="Arial" w:hint="eastAsia"/>
                <w:sz w:val="20"/>
                <w:szCs w:val="20"/>
              </w:rPr>
              <w:t>非定向</w:t>
            </w:r>
          </w:p>
        </w:tc>
        <w:tc>
          <w:tcPr>
            <w:tcW w:w="368" w:type="pct"/>
            <w:vAlign w:val="center"/>
          </w:tcPr>
          <w:p w:rsidR="00ED5B5E" w:rsidRPr="00ED5B5E" w:rsidRDefault="00ED5B5E" w:rsidP="00F04AA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D5B5E">
              <w:rPr>
                <w:rFonts w:asciiTheme="majorEastAsia" w:eastAsiaTheme="majorEastAsia" w:hAnsiTheme="majorEastAsia" w:hint="eastAsia"/>
                <w:sz w:val="24"/>
                <w:szCs w:val="24"/>
              </w:rPr>
              <w:t>全日制</w:t>
            </w:r>
          </w:p>
        </w:tc>
        <w:tc>
          <w:tcPr>
            <w:tcW w:w="433" w:type="pct"/>
            <w:vAlign w:val="center"/>
          </w:tcPr>
          <w:p w:rsidR="00ED5B5E" w:rsidRPr="0025132C" w:rsidRDefault="00ED5B5E" w:rsidP="00F0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32C">
              <w:rPr>
                <w:rFonts w:ascii="Arial" w:hAnsi="Arial" w:cs="Arial" w:hint="eastAsia"/>
                <w:sz w:val="20"/>
                <w:szCs w:val="20"/>
              </w:rPr>
              <w:t>硕博连读</w:t>
            </w:r>
          </w:p>
        </w:tc>
      </w:tr>
      <w:tr w:rsidR="00ED5B5E" w:rsidRPr="00E3685E" w:rsidTr="00ED5B5E">
        <w:trPr>
          <w:trHeight w:val="494"/>
          <w:jc w:val="center"/>
        </w:trPr>
        <w:tc>
          <w:tcPr>
            <w:tcW w:w="259" w:type="pct"/>
            <w:vAlign w:val="center"/>
          </w:tcPr>
          <w:p w:rsidR="00ED5B5E" w:rsidRPr="001D781F" w:rsidRDefault="00ED5B5E" w:rsidP="00F04A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781F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03547A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王玲玉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035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1018398142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03547A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生物化学与分子生物学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035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唐小春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F04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F04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pct"/>
            <w:vAlign w:val="center"/>
          </w:tcPr>
          <w:p w:rsidR="00ED5B5E" w:rsidRPr="0025132C" w:rsidRDefault="00ED5B5E" w:rsidP="00F0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32C">
              <w:rPr>
                <w:rFonts w:ascii="Arial" w:hAnsi="Arial" w:cs="Arial" w:hint="eastAsia"/>
                <w:sz w:val="20"/>
                <w:szCs w:val="20"/>
              </w:rPr>
              <w:t>非定向</w:t>
            </w:r>
          </w:p>
        </w:tc>
        <w:tc>
          <w:tcPr>
            <w:tcW w:w="368" w:type="pct"/>
            <w:vAlign w:val="center"/>
          </w:tcPr>
          <w:p w:rsidR="00ED5B5E" w:rsidRPr="00ED5B5E" w:rsidRDefault="00ED5B5E" w:rsidP="00ED5B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D5B5E">
              <w:rPr>
                <w:rFonts w:asciiTheme="majorEastAsia" w:eastAsiaTheme="majorEastAsia" w:hAnsiTheme="majorEastAsia" w:hint="eastAsia"/>
                <w:sz w:val="24"/>
                <w:szCs w:val="24"/>
              </w:rPr>
              <w:t>全日制</w:t>
            </w:r>
          </w:p>
        </w:tc>
        <w:tc>
          <w:tcPr>
            <w:tcW w:w="433" w:type="pct"/>
            <w:vAlign w:val="center"/>
          </w:tcPr>
          <w:p w:rsidR="00ED5B5E" w:rsidRPr="0025132C" w:rsidRDefault="00ED5B5E" w:rsidP="00F04AA1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32C">
              <w:rPr>
                <w:rFonts w:ascii="Arial" w:hAnsi="Arial" w:cs="Arial" w:hint="eastAsia"/>
                <w:sz w:val="20"/>
                <w:szCs w:val="20"/>
              </w:rPr>
              <w:t>硕博连读</w:t>
            </w:r>
          </w:p>
        </w:tc>
      </w:tr>
      <w:tr w:rsidR="00ED5B5E" w:rsidRPr="00E3685E" w:rsidTr="00ED5B5E">
        <w:trPr>
          <w:trHeight w:val="494"/>
          <w:jc w:val="center"/>
        </w:trPr>
        <w:tc>
          <w:tcPr>
            <w:tcW w:w="259" w:type="pct"/>
            <w:vAlign w:val="center"/>
          </w:tcPr>
          <w:p w:rsidR="00ED5B5E" w:rsidRPr="00E3685E" w:rsidRDefault="00ED5B5E" w:rsidP="00ED5B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Pr="0025132C" w:rsidRDefault="00ED5B5E" w:rsidP="00ED5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张中天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Pr="0025132C" w:rsidRDefault="00ED5B5E" w:rsidP="00ED5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1018399131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ED5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生物化学与分子生物学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ED5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李占军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ED5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ED5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pct"/>
            <w:vAlign w:val="center"/>
          </w:tcPr>
          <w:p w:rsidR="00ED5B5E" w:rsidRPr="0025132C" w:rsidRDefault="00ED5B5E" w:rsidP="00ED5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32C">
              <w:rPr>
                <w:rFonts w:ascii="Arial" w:hAnsi="Arial" w:cs="Arial" w:hint="eastAsia"/>
                <w:sz w:val="20"/>
                <w:szCs w:val="20"/>
              </w:rPr>
              <w:t>非定向</w:t>
            </w:r>
          </w:p>
        </w:tc>
        <w:tc>
          <w:tcPr>
            <w:tcW w:w="368" w:type="pct"/>
            <w:vAlign w:val="center"/>
          </w:tcPr>
          <w:p w:rsidR="00ED5B5E" w:rsidRPr="00ED5B5E" w:rsidRDefault="00ED5B5E" w:rsidP="00ED5B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D5B5E">
              <w:rPr>
                <w:rFonts w:asciiTheme="majorEastAsia" w:eastAsiaTheme="majorEastAsia" w:hAnsiTheme="majorEastAsia" w:hint="eastAsia"/>
                <w:sz w:val="24"/>
                <w:szCs w:val="24"/>
              </w:rPr>
              <w:t>全日制</w:t>
            </w:r>
          </w:p>
        </w:tc>
        <w:tc>
          <w:tcPr>
            <w:tcW w:w="433" w:type="pct"/>
            <w:vAlign w:val="center"/>
          </w:tcPr>
          <w:p w:rsidR="00ED5B5E" w:rsidRPr="0025132C" w:rsidRDefault="00ED5B5E" w:rsidP="00ED5B5E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32C">
              <w:rPr>
                <w:rFonts w:ascii="Arial" w:hAnsi="Arial" w:cs="Arial" w:hint="eastAsia"/>
                <w:sz w:val="20"/>
                <w:szCs w:val="20"/>
              </w:rPr>
              <w:t>申请考核制</w:t>
            </w:r>
          </w:p>
        </w:tc>
      </w:tr>
      <w:tr w:rsidR="00ED5B5E" w:rsidRPr="00E3685E" w:rsidTr="00ED5B5E">
        <w:trPr>
          <w:trHeight w:val="494"/>
          <w:jc w:val="center"/>
        </w:trPr>
        <w:tc>
          <w:tcPr>
            <w:tcW w:w="259" w:type="pct"/>
            <w:vAlign w:val="center"/>
          </w:tcPr>
          <w:p w:rsidR="00ED5B5E" w:rsidRPr="00E3685E" w:rsidRDefault="00ED5B5E" w:rsidP="00ED5B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ED5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高源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ED5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101839180812495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ED5B5E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生物化学与分子生物学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ED5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刘松财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Pr="00ED5B5E" w:rsidRDefault="00ED5B5E" w:rsidP="00ED5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B5E">
              <w:rPr>
                <w:rFonts w:ascii="Arial" w:hAnsi="Arial" w:cs="Arial" w:hint="eastAsia"/>
                <w:sz w:val="20"/>
                <w:szCs w:val="20"/>
              </w:rPr>
              <w:t>220323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ED5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B5E">
              <w:rPr>
                <w:rFonts w:ascii="Arial" w:hAnsi="Arial" w:cs="Arial" w:hint="eastAsia"/>
                <w:sz w:val="20"/>
                <w:szCs w:val="20"/>
              </w:rPr>
              <w:t>吉林省安东视讯网络科技有限公司</w:t>
            </w:r>
          </w:p>
        </w:tc>
        <w:tc>
          <w:tcPr>
            <w:tcW w:w="387" w:type="pct"/>
            <w:vAlign w:val="center"/>
          </w:tcPr>
          <w:p w:rsidR="00ED5B5E" w:rsidRPr="0025132C" w:rsidRDefault="00ED5B5E" w:rsidP="00ED5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32C">
              <w:rPr>
                <w:rFonts w:ascii="Arial" w:hAnsi="Arial" w:cs="Arial" w:hint="eastAsia"/>
                <w:sz w:val="20"/>
                <w:szCs w:val="20"/>
              </w:rPr>
              <w:t>定向</w:t>
            </w:r>
          </w:p>
        </w:tc>
        <w:tc>
          <w:tcPr>
            <w:tcW w:w="368" w:type="pct"/>
            <w:vAlign w:val="center"/>
          </w:tcPr>
          <w:p w:rsidR="00ED5B5E" w:rsidRPr="00ED5B5E" w:rsidRDefault="00ED5B5E" w:rsidP="00ED5B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D5B5E">
              <w:rPr>
                <w:rFonts w:asciiTheme="majorEastAsia" w:eastAsiaTheme="majorEastAsia" w:hAnsiTheme="majorEastAsia" w:hint="eastAsia"/>
                <w:sz w:val="24"/>
                <w:szCs w:val="24"/>
              </w:rPr>
              <w:t>全日制</w:t>
            </w:r>
          </w:p>
        </w:tc>
        <w:tc>
          <w:tcPr>
            <w:tcW w:w="433" w:type="pct"/>
            <w:vAlign w:val="center"/>
          </w:tcPr>
          <w:p w:rsidR="00ED5B5E" w:rsidRPr="0025132C" w:rsidRDefault="00ED5B5E" w:rsidP="00ED5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32C">
              <w:rPr>
                <w:rFonts w:ascii="Arial" w:hAnsi="Arial" w:cs="Arial" w:hint="eastAsia"/>
                <w:sz w:val="20"/>
                <w:szCs w:val="20"/>
              </w:rPr>
              <w:t>少民专项</w:t>
            </w:r>
          </w:p>
        </w:tc>
      </w:tr>
      <w:tr w:rsidR="00ED5B5E" w:rsidRPr="00E3685E" w:rsidTr="00ED5B5E">
        <w:trPr>
          <w:trHeight w:val="494"/>
          <w:jc w:val="center"/>
        </w:trPr>
        <w:tc>
          <w:tcPr>
            <w:tcW w:w="259" w:type="pct"/>
            <w:vAlign w:val="center"/>
          </w:tcPr>
          <w:p w:rsidR="00ED5B5E" w:rsidRPr="00E3685E" w:rsidRDefault="00ED5B5E" w:rsidP="00ED5B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ED5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王兆国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ED5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101839180812494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ED5B5E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生物化学与分子生物学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ED5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郝林琳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ED5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ED5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pct"/>
            <w:vAlign w:val="center"/>
          </w:tcPr>
          <w:p w:rsidR="00ED5B5E" w:rsidRPr="0025132C" w:rsidRDefault="00ED5B5E" w:rsidP="00ED5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32C">
              <w:rPr>
                <w:rFonts w:ascii="Arial" w:hAnsi="Arial" w:cs="Arial" w:hint="eastAsia"/>
                <w:sz w:val="20"/>
                <w:szCs w:val="20"/>
              </w:rPr>
              <w:t>非定向</w:t>
            </w:r>
          </w:p>
        </w:tc>
        <w:tc>
          <w:tcPr>
            <w:tcW w:w="368" w:type="pct"/>
            <w:vAlign w:val="center"/>
          </w:tcPr>
          <w:p w:rsidR="00ED5B5E" w:rsidRPr="00ED5B5E" w:rsidRDefault="00ED5B5E" w:rsidP="00ED5B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D5B5E">
              <w:rPr>
                <w:rFonts w:asciiTheme="majorEastAsia" w:eastAsiaTheme="majorEastAsia" w:hAnsiTheme="majorEastAsia" w:hint="eastAsia"/>
                <w:sz w:val="24"/>
                <w:szCs w:val="24"/>
              </w:rPr>
              <w:t>全日制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Pr="0025132C" w:rsidRDefault="00ED5B5E" w:rsidP="00ED5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B5E" w:rsidRPr="00E3685E" w:rsidTr="00ED5B5E">
        <w:trPr>
          <w:trHeight w:val="494"/>
          <w:jc w:val="center"/>
        </w:trPr>
        <w:tc>
          <w:tcPr>
            <w:tcW w:w="259" w:type="pct"/>
            <w:vAlign w:val="center"/>
          </w:tcPr>
          <w:p w:rsidR="00ED5B5E" w:rsidRPr="00E3685E" w:rsidRDefault="00ED5B5E" w:rsidP="00ED5B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0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ED5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ED5B5E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1018396020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ED5B5E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动物遗传育种与繁殖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ED5B5E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张嘉保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ED5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ED5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pct"/>
            <w:vAlign w:val="center"/>
          </w:tcPr>
          <w:p w:rsidR="00ED5B5E" w:rsidRPr="0025132C" w:rsidRDefault="00ED5B5E" w:rsidP="00ED5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32C">
              <w:rPr>
                <w:rFonts w:ascii="Arial" w:hAnsi="Arial" w:cs="Arial" w:hint="eastAsia"/>
                <w:sz w:val="20"/>
                <w:szCs w:val="20"/>
              </w:rPr>
              <w:t>非定向</w:t>
            </w:r>
          </w:p>
        </w:tc>
        <w:tc>
          <w:tcPr>
            <w:tcW w:w="368" w:type="pct"/>
            <w:vAlign w:val="center"/>
          </w:tcPr>
          <w:p w:rsidR="00ED5B5E" w:rsidRPr="00ED5B5E" w:rsidRDefault="00ED5B5E" w:rsidP="00ED5B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D5B5E">
              <w:rPr>
                <w:rFonts w:asciiTheme="majorEastAsia" w:eastAsiaTheme="majorEastAsia" w:hAnsiTheme="majorEastAsia" w:hint="eastAsia"/>
                <w:sz w:val="24"/>
                <w:szCs w:val="24"/>
              </w:rPr>
              <w:t>全日制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Pr="0025132C" w:rsidRDefault="00ED5B5E" w:rsidP="00ED5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32C">
              <w:rPr>
                <w:rFonts w:ascii="Arial" w:hAnsi="Arial" w:cs="Arial" w:hint="eastAsia"/>
                <w:sz w:val="20"/>
                <w:szCs w:val="20"/>
              </w:rPr>
              <w:t>本硕博</w:t>
            </w:r>
          </w:p>
        </w:tc>
      </w:tr>
      <w:tr w:rsidR="00ED5B5E" w:rsidRPr="00E3685E" w:rsidTr="00ED5B5E">
        <w:trPr>
          <w:trHeight w:val="494"/>
          <w:jc w:val="center"/>
        </w:trPr>
        <w:tc>
          <w:tcPr>
            <w:tcW w:w="259" w:type="pct"/>
            <w:vAlign w:val="center"/>
          </w:tcPr>
          <w:p w:rsidR="00ED5B5E" w:rsidRPr="00E3685E" w:rsidRDefault="00ED5B5E" w:rsidP="00ED5B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Pr="0025132C" w:rsidRDefault="00ED5B5E" w:rsidP="00ED5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张绍萱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ED5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1018398830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ED5B5E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动物遗传育种与繁殖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ED5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孙博兴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ED5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ED5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pct"/>
            <w:vAlign w:val="center"/>
          </w:tcPr>
          <w:p w:rsidR="00ED5B5E" w:rsidRPr="0025132C" w:rsidRDefault="00ED5B5E" w:rsidP="00ED5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32C">
              <w:rPr>
                <w:rFonts w:ascii="Arial" w:hAnsi="Arial" w:cs="Arial" w:hint="eastAsia"/>
                <w:sz w:val="20"/>
                <w:szCs w:val="20"/>
              </w:rPr>
              <w:t>非定向</w:t>
            </w:r>
          </w:p>
        </w:tc>
        <w:tc>
          <w:tcPr>
            <w:tcW w:w="368" w:type="pct"/>
            <w:vAlign w:val="center"/>
          </w:tcPr>
          <w:p w:rsidR="00ED5B5E" w:rsidRPr="00ED5B5E" w:rsidRDefault="00ED5B5E" w:rsidP="00ED5B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D5B5E">
              <w:rPr>
                <w:rFonts w:asciiTheme="majorEastAsia" w:eastAsiaTheme="majorEastAsia" w:hAnsiTheme="majorEastAsia" w:hint="eastAsia"/>
                <w:sz w:val="24"/>
                <w:szCs w:val="24"/>
              </w:rPr>
              <w:t>全日制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Pr="0025132C" w:rsidRDefault="00ED5B5E" w:rsidP="00ED5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32C">
              <w:rPr>
                <w:rFonts w:ascii="Arial" w:hAnsi="Arial" w:cs="Arial" w:hint="eastAsia"/>
                <w:sz w:val="20"/>
                <w:szCs w:val="20"/>
              </w:rPr>
              <w:t>申请考核制</w:t>
            </w:r>
          </w:p>
        </w:tc>
      </w:tr>
      <w:tr w:rsidR="00ED5B5E" w:rsidRPr="00E3685E" w:rsidTr="00ED5B5E">
        <w:trPr>
          <w:trHeight w:val="494"/>
          <w:jc w:val="center"/>
        </w:trPr>
        <w:tc>
          <w:tcPr>
            <w:tcW w:w="259" w:type="pct"/>
            <w:vAlign w:val="center"/>
          </w:tcPr>
          <w:p w:rsidR="00ED5B5E" w:rsidRPr="00E3685E" w:rsidRDefault="00ED5B5E" w:rsidP="00ED5B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ED5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张博琦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ED5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101839180812504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Pr="0025132C" w:rsidRDefault="00ED5B5E" w:rsidP="00ED5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动物遗传育种与繁殖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Pr="0025132C" w:rsidRDefault="00ED5B5E" w:rsidP="00ED5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32C">
              <w:rPr>
                <w:rFonts w:ascii="Arial" w:hAnsi="Arial" w:cs="Arial" w:hint="eastAsia"/>
                <w:sz w:val="20"/>
                <w:szCs w:val="20"/>
              </w:rPr>
              <w:t>李纯锦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ED5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Default="00ED5B5E" w:rsidP="00ED5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pct"/>
            <w:vAlign w:val="center"/>
          </w:tcPr>
          <w:p w:rsidR="00ED5B5E" w:rsidRPr="0025132C" w:rsidRDefault="00ED5B5E" w:rsidP="00ED5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32C">
              <w:rPr>
                <w:rFonts w:ascii="Arial" w:hAnsi="Arial" w:cs="Arial" w:hint="eastAsia"/>
                <w:sz w:val="20"/>
                <w:szCs w:val="20"/>
              </w:rPr>
              <w:t>非定向</w:t>
            </w:r>
          </w:p>
        </w:tc>
        <w:tc>
          <w:tcPr>
            <w:tcW w:w="368" w:type="pct"/>
            <w:vAlign w:val="center"/>
          </w:tcPr>
          <w:p w:rsidR="00ED5B5E" w:rsidRPr="00ED5B5E" w:rsidRDefault="00ED5B5E" w:rsidP="00ED5B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D5B5E">
              <w:rPr>
                <w:rFonts w:asciiTheme="majorEastAsia" w:eastAsiaTheme="majorEastAsia" w:hAnsiTheme="majorEastAsia" w:hint="eastAsia"/>
                <w:sz w:val="24"/>
                <w:szCs w:val="24"/>
              </w:rPr>
              <w:t>全日制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5E" w:rsidRPr="0025132C" w:rsidRDefault="00ED5B5E" w:rsidP="00ED5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A83" w:rsidRDefault="00C345C9" w:rsidP="00A04A83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hint="eastAsia"/>
          <w:sz w:val="36"/>
          <w:szCs w:val="36"/>
        </w:rPr>
        <w:t xml:space="preserve">         </w:t>
      </w:r>
      <w:r w:rsidRPr="00C345C9">
        <w:rPr>
          <w:rFonts w:asciiTheme="majorEastAsia" w:eastAsiaTheme="majorEastAsia" w:hAnsiTheme="majorEastAsia" w:hint="eastAsia"/>
          <w:sz w:val="28"/>
          <w:szCs w:val="28"/>
        </w:rPr>
        <w:t xml:space="preserve">填表人：文力正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</w:t>
      </w:r>
      <w:r w:rsidRPr="00C345C9">
        <w:rPr>
          <w:rFonts w:asciiTheme="majorEastAsia" w:eastAsiaTheme="majorEastAsia" w:hAnsiTheme="majorEastAsia" w:hint="eastAsia"/>
          <w:sz w:val="28"/>
          <w:szCs w:val="28"/>
        </w:rPr>
        <w:t xml:space="preserve">负责人：    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C345C9">
        <w:rPr>
          <w:rFonts w:asciiTheme="majorEastAsia" w:eastAsiaTheme="majorEastAsia" w:hAnsiTheme="majorEastAsia" w:hint="eastAsia"/>
          <w:sz w:val="28"/>
          <w:szCs w:val="28"/>
        </w:rPr>
        <w:t xml:space="preserve"> 学院（所）盖章</w:t>
      </w:r>
    </w:p>
    <w:p w:rsidR="00C345C9" w:rsidRDefault="00C345C9" w:rsidP="00A04A83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                                201</w:t>
      </w:r>
      <w:r w:rsidR="00102987">
        <w:rPr>
          <w:rFonts w:asciiTheme="majorEastAsia" w:eastAsiaTheme="majorEastAsia" w:hAnsiTheme="majorEastAsia"/>
          <w:sz w:val="28"/>
          <w:szCs w:val="28"/>
        </w:rPr>
        <w:t>9</w:t>
      </w:r>
      <w:r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67018A">
        <w:rPr>
          <w:rFonts w:asciiTheme="majorEastAsia" w:eastAsiaTheme="majorEastAsia" w:hAnsiTheme="majorEastAsia"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185265">
        <w:rPr>
          <w:rFonts w:asciiTheme="majorEastAsia" w:eastAsiaTheme="majorEastAsia" w:hAnsiTheme="majorEastAsia"/>
          <w:sz w:val="28"/>
          <w:szCs w:val="28"/>
        </w:rPr>
        <w:t>22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日</w:t>
      </w:r>
    </w:p>
    <w:sectPr w:rsidR="00C345C9" w:rsidSect="00A04A83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2CA" w:rsidRDefault="001762CA" w:rsidP="001A735E">
      <w:r>
        <w:separator/>
      </w:r>
    </w:p>
  </w:endnote>
  <w:endnote w:type="continuationSeparator" w:id="0">
    <w:p w:rsidR="001762CA" w:rsidRDefault="001762CA" w:rsidP="001A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2CA" w:rsidRDefault="001762CA" w:rsidP="001A735E">
      <w:r>
        <w:separator/>
      </w:r>
    </w:p>
  </w:footnote>
  <w:footnote w:type="continuationSeparator" w:id="0">
    <w:p w:rsidR="001762CA" w:rsidRDefault="001762CA" w:rsidP="001A7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4A83"/>
    <w:rsid w:val="00020DE1"/>
    <w:rsid w:val="0003085C"/>
    <w:rsid w:val="00034F0F"/>
    <w:rsid w:val="0003547A"/>
    <w:rsid w:val="00053922"/>
    <w:rsid w:val="000A4FC9"/>
    <w:rsid w:val="000C130F"/>
    <w:rsid w:val="000D4DF3"/>
    <w:rsid w:val="00102987"/>
    <w:rsid w:val="001711F3"/>
    <w:rsid w:val="001762CA"/>
    <w:rsid w:val="00185265"/>
    <w:rsid w:val="001A1234"/>
    <w:rsid w:val="001A735E"/>
    <w:rsid w:val="001D781F"/>
    <w:rsid w:val="00232C75"/>
    <w:rsid w:val="0025132C"/>
    <w:rsid w:val="002666E1"/>
    <w:rsid w:val="00285E11"/>
    <w:rsid w:val="002B3E11"/>
    <w:rsid w:val="002C1570"/>
    <w:rsid w:val="002C1EE3"/>
    <w:rsid w:val="00367FD3"/>
    <w:rsid w:val="00387BCD"/>
    <w:rsid w:val="003F6FC2"/>
    <w:rsid w:val="004507A0"/>
    <w:rsid w:val="00450D3F"/>
    <w:rsid w:val="00467FDA"/>
    <w:rsid w:val="004767E8"/>
    <w:rsid w:val="00480E60"/>
    <w:rsid w:val="00486DDE"/>
    <w:rsid w:val="00490040"/>
    <w:rsid w:val="004B3994"/>
    <w:rsid w:val="00507D13"/>
    <w:rsid w:val="0052103E"/>
    <w:rsid w:val="00540DED"/>
    <w:rsid w:val="0057317B"/>
    <w:rsid w:val="005A7802"/>
    <w:rsid w:val="005C5BEE"/>
    <w:rsid w:val="00602351"/>
    <w:rsid w:val="0061759B"/>
    <w:rsid w:val="00632CF3"/>
    <w:rsid w:val="0067018A"/>
    <w:rsid w:val="006B4E71"/>
    <w:rsid w:val="006F165E"/>
    <w:rsid w:val="00724B38"/>
    <w:rsid w:val="007B0403"/>
    <w:rsid w:val="008C53A1"/>
    <w:rsid w:val="009317BC"/>
    <w:rsid w:val="00956CF5"/>
    <w:rsid w:val="00974C0E"/>
    <w:rsid w:val="009A0E6B"/>
    <w:rsid w:val="009A1603"/>
    <w:rsid w:val="009D5390"/>
    <w:rsid w:val="00A04A83"/>
    <w:rsid w:val="00A32AEA"/>
    <w:rsid w:val="00AB2B83"/>
    <w:rsid w:val="00B2093D"/>
    <w:rsid w:val="00B30D91"/>
    <w:rsid w:val="00B31ECF"/>
    <w:rsid w:val="00B9176E"/>
    <w:rsid w:val="00BA7FA9"/>
    <w:rsid w:val="00BD4551"/>
    <w:rsid w:val="00C345C9"/>
    <w:rsid w:val="00C4022E"/>
    <w:rsid w:val="00C42DED"/>
    <w:rsid w:val="00D20451"/>
    <w:rsid w:val="00E3685E"/>
    <w:rsid w:val="00E404E3"/>
    <w:rsid w:val="00E42784"/>
    <w:rsid w:val="00E4372E"/>
    <w:rsid w:val="00E53C35"/>
    <w:rsid w:val="00ED5B5E"/>
    <w:rsid w:val="00F04AA1"/>
    <w:rsid w:val="00F05DC6"/>
    <w:rsid w:val="00F308D7"/>
    <w:rsid w:val="00F60964"/>
    <w:rsid w:val="00F82DAC"/>
    <w:rsid w:val="00F86740"/>
    <w:rsid w:val="00F94B1D"/>
    <w:rsid w:val="00FC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E4031C-4D52-411F-A903-8796C09C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4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A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A7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735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7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735E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C157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C1570"/>
  </w:style>
  <w:style w:type="paragraph" w:styleId="a7">
    <w:name w:val="Balloon Text"/>
    <w:basedOn w:val="a"/>
    <w:link w:val="Char2"/>
    <w:uiPriority w:val="99"/>
    <w:semiHidden/>
    <w:unhideWhenUsed/>
    <w:rsid w:val="009A160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A16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6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33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89485821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3059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122</Words>
  <Characters>702</Characters>
  <Application>Microsoft Office Word</Application>
  <DocSecurity>0</DocSecurity>
  <Lines>5</Lines>
  <Paragraphs>1</Paragraphs>
  <ScaleCrop>false</ScaleCrop>
  <Company>china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LZ</cp:lastModifiedBy>
  <cp:revision>61</cp:revision>
  <cp:lastPrinted>2018-06-25T10:10:00Z</cp:lastPrinted>
  <dcterms:created xsi:type="dcterms:W3CDTF">2017-03-14T05:51:00Z</dcterms:created>
  <dcterms:modified xsi:type="dcterms:W3CDTF">2019-04-22T00:00:00Z</dcterms:modified>
</cp:coreProperties>
</file>